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default" w:ascii="ＭＳ Ｐ明朝" w:hAnsi="ＭＳ Ｐ明朝" w:eastAsia="ＭＳ Ｐ明朝"/>
          <w:color w:val="auto"/>
        </w:rPr>
        <w:t>様式</w:t>
      </w:r>
      <w:r>
        <w:rPr>
          <w:rFonts w:hint="eastAsia" w:ascii="ＭＳ Ｐ明朝" w:hAnsi="ＭＳ Ｐ明朝" w:eastAsia="ＭＳ Ｐ明朝"/>
          <w:color w:val="auto"/>
        </w:rPr>
        <w:t>５－２</w:t>
      </w:r>
    </w:p>
    <w:tbl>
      <w:tblPr>
        <w:tblStyle w:val="17"/>
        <w:tblpPr w:leftFromText="0" w:rightFromText="0" w:topFromText="0" w:bottomFromText="0" w:vertAnchor="text" w:horzAnchor="margin" w:tblpX="-281" w:tblpY="278"/>
        <w:tblOverlap w:val="never"/>
        <w:tblW w:w="9382" w:type="dxa"/>
        <w:tblLayout w:type="fixed"/>
        <w:tblCellMar>
          <w:left w:w="41" w:type="dxa"/>
          <w:right w:w="22" w:type="dxa"/>
        </w:tblCellMar>
        <w:tblLook w:firstRow="1" w:lastRow="0" w:firstColumn="1" w:lastColumn="0" w:noHBand="0" w:noVBand="1" w:val="04A0"/>
      </w:tblPr>
      <w:tblGrid>
        <w:gridCol w:w="1830"/>
        <w:gridCol w:w="2905"/>
        <w:gridCol w:w="1452"/>
        <w:gridCol w:w="3195"/>
      </w:tblGrid>
      <w:tr>
        <w:trPr>
          <w:trHeight w:val="81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  <w:sz w:val="28"/>
              </w:rPr>
            </w:pP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会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社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概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要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書</w:t>
            </w:r>
            <w:r>
              <w:rPr>
                <w:rFonts w:hint="eastAsia" w:ascii="ＭＳ Ｐ明朝" w:hAnsi="ＭＳ Ｐ明朝" w:eastAsia="ＭＳ Ｐ明朝"/>
                <w:color w:val="auto"/>
                <w:sz w:val="28"/>
              </w:rPr>
              <w:t>（再委託先）</w:t>
            </w: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事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業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者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名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所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　在　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地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502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代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表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者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名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31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設立年月日</w:t>
            </w:r>
          </w:p>
        </w:tc>
        <w:tc>
          <w:tcPr>
            <w:tcW w:w="2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16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資　本　金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both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売上高（直近決算）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113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会社沿革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atLeast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377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社員数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1343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主な業務実績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1045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指名参加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登録業種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1888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登録業種に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関連する有資格者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※確認資料：会社パンフレット、資格証等</w:t>
            </w:r>
          </w:p>
        </w:tc>
      </w:tr>
      <w:tr>
        <w:trPr>
          <w:trHeight w:val="217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8"/>
              <w:jc w:val="both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その他特記事項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default" w:ascii="ＭＳ Ｐ明朝" w:hAnsi="ＭＳ Ｐ明朝" w:eastAsia="ＭＳ Ｐ明朝"/>
          <w:color w:val="auto"/>
        </w:rPr>
        <w:t>※</w:t>
      </w:r>
      <w:r>
        <w:rPr>
          <w:rFonts w:hint="default" w:ascii="ＭＳ Ｐ明朝" w:hAnsi="ＭＳ Ｐ明朝" w:eastAsia="ＭＳ Ｐ明朝"/>
          <w:color w:val="auto"/>
        </w:rPr>
        <w:t>会社パンフレットの添付も可とする。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TableGrid"/>
    <w:basedOn w:val="11"/>
    <w:next w:val="17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122</Characters>
  <Application>JUST Note</Application>
  <Lines>33</Lines>
  <Paragraphs>18</Paragraphs>
  <CharactersWithSpaces>138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村田芳江</dc:creator>
  <cp:lastModifiedBy>村田芳江</cp:lastModifiedBy>
  <dcterms:created xsi:type="dcterms:W3CDTF">2026-04-10T07:47:00Z</dcterms:created>
  <dcterms:modified xsi:type="dcterms:W3CDTF">2026-04-10T07:47:00Z</dcterms:modified>
  <cp:revision>0</cp:revision>
</cp:coreProperties>
</file>